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Ellington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20,377,761.00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20,610,539.00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20,610,539.00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Ellington Financial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 Forest Ave Old Greenwich CT 06870</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20610539</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16.4  %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20377761</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20610539</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interest of 1 such person, iShares Core S&amp;P Small-Cap ETF, in the common stock of Ellington Financial Inc. is more than five percent of the total outstanding common stock.</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1284</Words>
  <Characters>6811</Characters>
  <CharactersWithSpaces>8009</CharactersWithSpaces>
  <Paragraphs>198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